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071"/>
        <w:gridCol w:w="1701"/>
        <w:gridCol w:w="4542"/>
      </w:tblGrid>
      <w:tr w:rsidR="004E3F96" w:rsidTr="00F579B9">
        <w:tc>
          <w:tcPr>
            <w:tcW w:w="4071" w:type="dxa"/>
          </w:tcPr>
          <w:p w:rsidR="004E3F96" w:rsidRDefault="004E3F96" w:rsidP="00F579B9">
            <w:pPr>
              <w:pStyle w:val="1"/>
              <w:spacing w:line="360" w:lineRule="auto"/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БАНКА РЕПУБЛИКАНЭ</w:t>
            </w:r>
          </w:p>
          <w:p w:rsidR="004E3F96" w:rsidRDefault="004E3F96" w:rsidP="00F579B9">
            <w:pPr>
              <w:spacing w:line="360" w:lineRule="auto"/>
              <w:ind w:right="-1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НИСТРЯНЭ</w:t>
            </w:r>
          </w:p>
          <w:p w:rsidR="004E3F96" w:rsidRDefault="004E3F96" w:rsidP="00F579B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E3F96" w:rsidRDefault="004E3F96" w:rsidP="00F579B9">
            <w:pPr>
              <w:ind w:right="-39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Рисунок 1" descr="G:\..\..\UBO01U\Application Data\Microsoft\Шаблоны\Герб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.\..\UBO01U\Application Data\Microsoft\Шаблоны\Герб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F96" w:rsidRDefault="004E3F96" w:rsidP="00F579B9">
            <w:pPr>
              <w:ind w:left="-102" w:right="-114"/>
              <w:jc w:val="center"/>
              <w:rPr>
                <w:lang w:val="en-US"/>
              </w:rPr>
            </w:pPr>
          </w:p>
        </w:tc>
        <w:tc>
          <w:tcPr>
            <w:tcW w:w="4542" w:type="dxa"/>
          </w:tcPr>
          <w:p w:rsidR="004E3F96" w:rsidRDefault="004E3F96" w:rsidP="00F579B9">
            <w:pPr>
              <w:pStyle w:val="1"/>
              <w:spacing w:line="360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ПРИДНIСТРОВСЬКИЙ </w:t>
            </w:r>
          </w:p>
          <w:p w:rsidR="004E3F96" w:rsidRDefault="004E3F96" w:rsidP="00F579B9">
            <w:pPr>
              <w:pStyle w:val="1"/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РЕСПУБЛIКАНСЬКИЙ БАНК</w:t>
            </w:r>
          </w:p>
          <w:p w:rsidR="004E3F96" w:rsidRDefault="004E3F96" w:rsidP="00F579B9">
            <w:pPr>
              <w:rPr>
                <w:sz w:val="22"/>
                <w:szCs w:val="22"/>
                <w:lang w:val="en-US"/>
              </w:rPr>
            </w:pPr>
          </w:p>
        </w:tc>
      </w:tr>
      <w:tr w:rsidR="004E3F96" w:rsidTr="00F579B9">
        <w:trPr>
          <w:cantSplit/>
        </w:trPr>
        <w:tc>
          <w:tcPr>
            <w:tcW w:w="10314" w:type="dxa"/>
            <w:gridSpan w:val="3"/>
          </w:tcPr>
          <w:p w:rsidR="004E3F96" w:rsidRDefault="004E3F96" w:rsidP="00F579B9">
            <w:pPr>
              <w:pStyle w:val="1"/>
              <w:spacing w:line="360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11A">
              <w:rPr>
                <w:sz w:val="22"/>
                <w:szCs w:val="22"/>
                <w:lang w:val="ru-RU"/>
              </w:rPr>
              <w:t xml:space="preserve">ПРИДНЕСТРОВСКИЙ РЕСПУБЛИКАНСКИЙ </w:t>
            </w:r>
          </w:p>
          <w:p w:rsidR="004E3F96" w:rsidRDefault="004E3F96" w:rsidP="00F579B9">
            <w:pPr>
              <w:pStyle w:val="1"/>
              <w:spacing w:line="360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11A">
              <w:rPr>
                <w:sz w:val="22"/>
                <w:szCs w:val="22"/>
                <w:lang w:val="ru-RU"/>
              </w:rPr>
              <w:t>БАНК</w:t>
            </w:r>
          </w:p>
          <w:p w:rsidR="004E3F96" w:rsidRDefault="004E3F96" w:rsidP="00F579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E3F96" w:rsidRDefault="004E3F96" w:rsidP="004E3F96">
      <w:pPr>
        <w:jc w:val="center"/>
        <w:rPr>
          <w:sz w:val="24"/>
          <w:szCs w:val="24"/>
        </w:rPr>
      </w:pPr>
    </w:p>
    <w:p w:rsidR="004E3F96" w:rsidRDefault="004E3F96" w:rsidP="004E3F96">
      <w:pPr>
        <w:pStyle w:val="a6"/>
        <w:spacing w:after="0"/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УКАЗАНИЕ</w:t>
      </w:r>
    </w:p>
    <w:p w:rsidR="004E3F96" w:rsidRDefault="004E3F96" w:rsidP="004E3F96">
      <w:pPr>
        <w:pStyle w:val="a6"/>
        <w:spacing w:after="0"/>
        <w:jc w:val="center"/>
        <w:rPr>
          <w:sz w:val="24"/>
          <w:szCs w:val="24"/>
        </w:rPr>
      </w:pPr>
    </w:p>
    <w:p w:rsidR="00916360" w:rsidRPr="0097265C" w:rsidRDefault="004E3F96" w:rsidP="004E3F96">
      <w:pPr>
        <w:jc w:val="center"/>
        <w:rPr>
          <w:sz w:val="24"/>
          <w:szCs w:val="24"/>
          <w:lang w:eastAsia="en-US"/>
        </w:rPr>
      </w:pPr>
      <w:r w:rsidRPr="0097265C">
        <w:rPr>
          <w:sz w:val="24"/>
          <w:szCs w:val="24"/>
        </w:rPr>
        <w:t>О</w:t>
      </w:r>
      <w:r w:rsidR="00916360" w:rsidRPr="0097265C">
        <w:rPr>
          <w:sz w:val="24"/>
          <w:szCs w:val="24"/>
        </w:rPr>
        <w:t>б установлении срока репатриации</w:t>
      </w:r>
      <w:r w:rsidRPr="0097265C">
        <w:rPr>
          <w:sz w:val="24"/>
          <w:szCs w:val="24"/>
        </w:rPr>
        <w:t xml:space="preserve"> </w:t>
      </w:r>
      <w:r w:rsidR="00916360" w:rsidRPr="0097265C">
        <w:rPr>
          <w:sz w:val="24"/>
          <w:szCs w:val="24"/>
        </w:rPr>
        <w:t>д</w:t>
      </w:r>
      <w:r w:rsidR="00916360" w:rsidRPr="0097265C">
        <w:rPr>
          <w:sz w:val="24"/>
          <w:szCs w:val="24"/>
          <w:lang w:eastAsia="en-US"/>
        </w:rPr>
        <w:t xml:space="preserve">ля договоров по экспортно-импортным операциям </w:t>
      </w:r>
    </w:p>
    <w:p w:rsidR="004E3F96" w:rsidRPr="0097265C" w:rsidRDefault="00916360" w:rsidP="004E3F96">
      <w:pPr>
        <w:jc w:val="center"/>
        <w:rPr>
          <w:sz w:val="24"/>
          <w:szCs w:val="24"/>
        </w:rPr>
      </w:pPr>
      <w:r w:rsidRPr="0097265C">
        <w:rPr>
          <w:sz w:val="24"/>
          <w:szCs w:val="24"/>
          <w:lang w:eastAsia="en-US"/>
        </w:rPr>
        <w:t>с хозяйствующими субъектами отдельных территорий</w:t>
      </w:r>
    </w:p>
    <w:p w:rsidR="004E3F96" w:rsidRPr="0097265C" w:rsidRDefault="004E3F96" w:rsidP="004E3F96">
      <w:pPr>
        <w:jc w:val="center"/>
        <w:rPr>
          <w:sz w:val="24"/>
          <w:szCs w:val="24"/>
        </w:rPr>
      </w:pPr>
    </w:p>
    <w:p w:rsidR="0097265C" w:rsidRDefault="0097265C" w:rsidP="004E3F96">
      <w:pPr>
        <w:jc w:val="center"/>
        <w:rPr>
          <w:sz w:val="24"/>
          <w:szCs w:val="24"/>
        </w:rPr>
      </w:pPr>
    </w:p>
    <w:p w:rsidR="004E3F96" w:rsidRPr="00EF7E7C" w:rsidRDefault="004E3F96" w:rsidP="004E3F96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Утверждено Решение</w:t>
      </w:r>
      <w:r>
        <w:rPr>
          <w:sz w:val="24"/>
          <w:szCs w:val="24"/>
        </w:rPr>
        <w:t>м</w:t>
      </w:r>
      <w:r w:rsidRPr="00EF7E7C">
        <w:rPr>
          <w:sz w:val="24"/>
          <w:szCs w:val="24"/>
        </w:rPr>
        <w:t xml:space="preserve"> правления</w:t>
      </w:r>
    </w:p>
    <w:p w:rsidR="004E3F96" w:rsidRPr="00EF7E7C" w:rsidRDefault="004E3F96" w:rsidP="004E3F96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Приднестровского республиканского банка</w:t>
      </w:r>
    </w:p>
    <w:p w:rsidR="004E3F96" w:rsidRPr="00EF7E7C" w:rsidRDefault="004E3F96" w:rsidP="004E3F96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Протокол N</w:t>
      </w:r>
      <w:r>
        <w:rPr>
          <w:sz w:val="24"/>
          <w:szCs w:val="24"/>
        </w:rPr>
        <w:t xml:space="preserve"> </w:t>
      </w:r>
      <w:r w:rsidR="00151003">
        <w:rPr>
          <w:sz w:val="24"/>
          <w:szCs w:val="24"/>
        </w:rPr>
        <w:t>53</w:t>
      </w:r>
      <w:r w:rsidRPr="00EF7E7C">
        <w:rPr>
          <w:sz w:val="24"/>
          <w:szCs w:val="24"/>
        </w:rPr>
        <w:t xml:space="preserve"> от </w:t>
      </w:r>
      <w:r w:rsidR="00151003">
        <w:rPr>
          <w:sz w:val="24"/>
          <w:szCs w:val="24"/>
        </w:rPr>
        <w:t>3 августа</w:t>
      </w:r>
      <w:r w:rsidRPr="00EF7E7C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F7E7C">
        <w:rPr>
          <w:sz w:val="24"/>
          <w:szCs w:val="24"/>
        </w:rPr>
        <w:t xml:space="preserve"> года</w:t>
      </w:r>
    </w:p>
    <w:p w:rsidR="004E3F96" w:rsidRPr="00EF7E7C" w:rsidRDefault="004E3F96" w:rsidP="004E3F96">
      <w:pPr>
        <w:jc w:val="center"/>
        <w:rPr>
          <w:sz w:val="24"/>
          <w:szCs w:val="24"/>
        </w:rPr>
      </w:pPr>
    </w:p>
    <w:p w:rsidR="004E3F96" w:rsidRPr="00EF7E7C" w:rsidRDefault="004E3F96" w:rsidP="004E3F96">
      <w:pPr>
        <w:jc w:val="center"/>
        <w:rPr>
          <w:sz w:val="24"/>
          <w:szCs w:val="24"/>
        </w:rPr>
      </w:pPr>
    </w:p>
    <w:p w:rsidR="004E3F96" w:rsidRPr="00EF7E7C" w:rsidRDefault="004E3F96" w:rsidP="004E3F96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Зарегистрировано Министерством юстиции</w:t>
      </w:r>
    </w:p>
    <w:p w:rsidR="004E3F96" w:rsidRPr="00EF7E7C" w:rsidRDefault="004E3F96" w:rsidP="004E3F96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Приднестровской Молдавской Республики</w:t>
      </w:r>
    </w:p>
    <w:p w:rsidR="004E3F96" w:rsidRPr="00EF7E7C" w:rsidRDefault="004E3F96" w:rsidP="004E3F96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Регистрационный N</w:t>
      </w:r>
      <w:r>
        <w:rPr>
          <w:sz w:val="24"/>
          <w:szCs w:val="24"/>
        </w:rPr>
        <w:t xml:space="preserve"> </w:t>
      </w:r>
      <w:r w:rsidR="004C1B8B">
        <w:rPr>
          <w:sz w:val="24"/>
          <w:szCs w:val="24"/>
        </w:rPr>
        <w:t>7942 от 17 августа 2017 года</w:t>
      </w:r>
    </w:p>
    <w:p w:rsidR="004E3F96" w:rsidRDefault="004E3F96" w:rsidP="004E3F96">
      <w:pPr>
        <w:pStyle w:val="3"/>
        <w:autoSpaceDE w:val="0"/>
        <w:autoSpaceDN w:val="0"/>
        <w:adjustRightInd w:val="0"/>
        <w:spacing w:after="0"/>
        <w:ind w:right="-2" w:firstLine="851"/>
        <w:jc w:val="both"/>
        <w:rPr>
          <w:sz w:val="24"/>
          <w:szCs w:val="24"/>
        </w:rPr>
      </w:pPr>
    </w:p>
    <w:p w:rsidR="0097265C" w:rsidRDefault="0097265C" w:rsidP="004E3F96">
      <w:pPr>
        <w:pStyle w:val="a5"/>
        <w:spacing w:before="0" w:beforeAutospacing="0" w:after="0" w:afterAutospacing="0"/>
        <w:ind w:firstLine="851"/>
        <w:jc w:val="both"/>
      </w:pPr>
    </w:p>
    <w:p w:rsidR="00F579B9" w:rsidRPr="00F579B9" w:rsidRDefault="004E3F96" w:rsidP="00F579B9">
      <w:pPr>
        <w:ind w:firstLine="851"/>
        <w:jc w:val="both"/>
        <w:rPr>
          <w:sz w:val="24"/>
          <w:szCs w:val="24"/>
        </w:rPr>
      </w:pPr>
      <w:proofErr w:type="gramStart"/>
      <w:r w:rsidRPr="00F579B9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(САЗ 07-20) с изменениями и дополнениями, внесенными законами Приднестровской Молдавской Республики от 6 марта 2008 года N 413-ЗИ-IV (САЗ 08-9); от 20 марта 2008 года N 423-ЗИ-IV (САЗ 08-11);</w:t>
      </w:r>
      <w:proofErr w:type="gramEnd"/>
      <w:r w:rsidRPr="00F579B9">
        <w:rPr>
          <w:sz w:val="24"/>
          <w:szCs w:val="24"/>
        </w:rPr>
        <w:t xml:space="preserve"> </w:t>
      </w:r>
      <w:proofErr w:type="gramStart"/>
      <w:r w:rsidRPr="00F579B9">
        <w:rPr>
          <w:sz w:val="24"/>
          <w:szCs w:val="24"/>
        </w:rPr>
        <w:t>от 29 мая 2008 года N 477-ЗИ-IV (САЗ 08-21); от 2 декабря 2008 года N 609-ЗД-IV (САЗ 08-48); от 11 марта 2009 года N 676-ЗИД-IV (САЗ 09-11); от 19 мая 2009 года N 760-ЗИД-IV (САЗ 09-21); от 30 мая 2011 года N 82-ЗД-V (САЗ 11-22); от 7 февраля 2012 года N 4-ЗД-V (САЗ 12-7);</w:t>
      </w:r>
      <w:proofErr w:type="gramEnd"/>
      <w:r w:rsidRPr="00F579B9">
        <w:rPr>
          <w:sz w:val="24"/>
          <w:szCs w:val="24"/>
        </w:rPr>
        <w:t xml:space="preserve"> от 20 ноября 2013 года N 237-ЗИД-V (САЗ 13-46); </w:t>
      </w:r>
      <w:hyperlink r:id="rId6" w:history="1">
        <w:r w:rsidRPr="00F579B9">
          <w:rPr>
            <w:sz w:val="24"/>
            <w:szCs w:val="24"/>
          </w:rPr>
          <w:t>от 30 июня 2015 года N 99-ЗД-V (САЗ 15-27)</w:t>
        </w:r>
      </w:hyperlink>
      <w:r w:rsidRPr="00F579B9">
        <w:rPr>
          <w:sz w:val="24"/>
          <w:szCs w:val="24"/>
        </w:rPr>
        <w:t>; от 14 июня 2017 года N 129-ЗИ-VI (газета «Приднестровье» N 105 (5792) от 15 июня 2017 года)</w:t>
      </w:r>
      <w:r w:rsidR="00786959">
        <w:rPr>
          <w:sz w:val="24"/>
          <w:szCs w:val="24"/>
        </w:rPr>
        <w:t xml:space="preserve">; </w:t>
      </w:r>
      <w:proofErr w:type="gramStart"/>
      <w:r w:rsidR="00786959">
        <w:rPr>
          <w:sz w:val="24"/>
          <w:szCs w:val="24"/>
        </w:rPr>
        <w:t>от 26 июля 2017 года</w:t>
      </w:r>
      <w:r w:rsidR="00786959" w:rsidRPr="00786959">
        <w:rPr>
          <w:sz w:val="24"/>
          <w:szCs w:val="24"/>
        </w:rPr>
        <w:t xml:space="preserve"> </w:t>
      </w:r>
      <w:r w:rsidR="00786959" w:rsidRPr="00F579B9">
        <w:rPr>
          <w:sz w:val="24"/>
          <w:szCs w:val="24"/>
        </w:rPr>
        <w:t xml:space="preserve">N </w:t>
      </w:r>
      <w:r w:rsidR="00786959">
        <w:rPr>
          <w:sz w:val="24"/>
          <w:szCs w:val="24"/>
        </w:rPr>
        <w:t>241</w:t>
      </w:r>
      <w:r w:rsidR="00786959" w:rsidRPr="00F579B9">
        <w:rPr>
          <w:sz w:val="24"/>
          <w:szCs w:val="24"/>
        </w:rPr>
        <w:t>-ЗИ</w:t>
      </w:r>
      <w:r w:rsidR="00786959">
        <w:rPr>
          <w:sz w:val="24"/>
          <w:szCs w:val="24"/>
        </w:rPr>
        <w:t>Д</w:t>
      </w:r>
      <w:r w:rsidR="00786959" w:rsidRPr="00F579B9">
        <w:rPr>
          <w:sz w:val="24"/>
          <w:szCs w:val="24"/>
        </w:rPr>
        <w:t>-VI</w:t>
      </w:r>
      <w:r w:rsidR="00786959">
        <w:rPr>
          <w:sz w:val="24"/>
          <w:szCs w:val="24"/>
        </w:rPr>
        <w:t xml:space="preserve"> </w:t>
      </w:r>
      <w:r w:rsidR="00786959" w:rsidRPr="00786959">
        <w:rPr>
          <w:sz w:val="24"/>
          <w:szCs w:val="24"/>
        </w:rPr>
        <w:t>(САЗ 1</w:t>
      </w:r>
      <w:r w:rsidR="00786959">
        <w:rPr>
          <w:sz w:val="24"/>
          <w:szCs w:val="24"/>
        </w:rPr>
        <w:t>7</w:t>
      </w:r>
      <w:r w:rsidR="00786959" w:rsidRPr="00786959">
        <w:rPr>
          <w:sz w:val="24"/>
          <w:szCs w:val="24"/>
        </w:rPr>
        <w:t>-</w:t>
      </w:r>
      <w:r w:rsidR="00786959">
        <w:rPr>
          <w:sz w:val="24"/>
          <w:szCs w:val="24"/>
        </w:rPr>
        <w:t>31),</w:t>
      </w:r>
      <w:r w:rsidRPr="00F579B9">
        <w:rPr>
          <w:sz w:val="24"/>
          <w:szCs w:val="24"/>
        </w:rPr>
        <w:t xml:space="preserve"> Законом Приднестровской Молдавской Республики от 6 июня 1995 года «О валютном регулировании и валютном контроле» (СЗМР 95-2) с изменениями и дополнениями, внесенными законами Приднестровской Молдавской Республики от 9 июня 1998 года N 104-ЗИД (СЗМР 98-2); от 7 июля 1999 года N 180-ЗИД (СЗМР 99-3);</w:t>
      </w:r>
      <w:proofErr w:type="gramEnd"/>
      <w:r w:rsidRPr="00F579B9">
        <w:rPr>
          <w:sz w:val="24"/>
          <w:szCs w:val="24"/>
        </w:rPr>
        <w:t xml:space="preserve"> </w:t>
      </w:r>
      <w:proofErr w:type="gramStart"/>
      <w:r w:rsidRPr="00F579B9">
        <w:rPr>
          <w:sz w:val="24"/>
          <w:szCs w:val="24"/>
        </w:rPr>
        <w:t>от 15 июля 1999 года N 183-ЗИ (СЗМР 99-3); от 10 июля 2002 года N 152-ЗИД-III (САЗ 02-28); от 10 июля 2002 года N 154-ЗИД-III (САЗ 02-28); от 18 апреля 2005 года N 556-ЗИД-III (САЗ 05-17); от 26 апреля 2005 года N 558-ЗИД-III (САЗ 05-18); от 17 июня 2005 года N 578-ЗИД-III (САЗ 05-25);</w:t>
      </w:r>
      <w:proofErr w:type="gramEnd"/>
      <w:r w:rsidRPr="00F579B9">
        <w:rPr>
          <w:sz w:val="24"/>
          <w:szCs w:val="24"/>
        </w:rPr>
        <w:t xml:space="preserve"> </w:t>
      </w:r>
      <w:proofErr w:type="gramStart"/>
      <w:r w:rsidRPr="00F579B9">
        <w:rPr>
          <w:sz w:val="24"/>
          <w:szCs w:val="24"/>
        </w:rPr>
        <w:t>от 23 марта 2006 года N 14-ЗИ-IV (САЗ 06-13); от 1 апреля 2008 года N 434-ЗИ-IV (САЗ 08-13); от 8 июля 2008 года N 489-ЗИД-IV (САЗ 08-27); от 24 ноября 2008 года N 592-ЗД-IV (САЗ 08-47); от  9 января 2009 года N 640-ЗИД-IV (САЗ 09-2); от 8 мая 2009 года N 751-ЗД-IV (САЗ 09-19);</w:t>
      </w:r>
      <w:proofErr w:type="gramEnd"/>
      <w:r w:rsidRPr="00F579B9">
        <w:rPr>
          <w:sz w:val="24"/>
          <w:szCs w:val="24"/>
        </w:rPr>
        <w:t xml:space="preserve"> </w:t>
      </w:r>
      <w:proofErr w:type="gramStart"/>
      <w:r w:rsidRPr="00F579B9">
        <w:rPr>
          <w:sz w:val="24"/>
          <w:szCs w:val="24"/>
        </w:rPr>
        <w:t xml:space="preserve">от 11 июня 2010 года N 99-ЗИ-IV (САЗ 10-23); от 24 декабря 2012 года N 258-ЗИ-V (САЗ 12-53); от 6 апреля 2016 года N 104-ЗИД-VI (САЗ 16-14); </w:t>
      </w:r>
      <w:r w:rsidR="00827BEF" w:rsidRPr="00F579B9">
        <w:rPr>
          <w:sz w:val="24"/>
          <w:szCs w:val="24"/>
        </w:rPr>
        <w:t>включая от 10 мая 2016 года N 120-З-VI (САЗ 16-19) с изменениями и дополнениями, внесенными законами Приднестровской Молдавской Республики от 15 ноября 2016 года N 246-ЗИ-</w:t>
      </w:r>
      <w:r w:rsidR="00827BEF" w:rsidRPr="00F579B9">
        <w:rPr>
          <w:sz w:val="24"/>
          <w:szCs w:val="24"/>
          <w:lang w:val="en-US"/>
        </w:rPr>
        <w:t>VI</w:t>
      </w:r>
      <w:r w:rsidR="00827BEF" w:rsidRPr="00F579B9">
        <w:rPr>
          <w:sz w:val="24"/>
          <w:szCs w:val="24"/>
        </w:rPr>
        <w:t xml:space="preserve"> (САЗ 16-46);</w:t>
      </w:r>
      <w:proofErr w:type="gramEnd"/>
      <w:r w:rsidR="00827BEF" w:rsidRPr="00F579B9">
        <w:rPr>
          <w:sz w:val="24"/>
          <w:szCs w:val="24"/>
        </w:rPr>
        <w:t xml:space="preserve"> от 30 декабря 2016 года N 320-ЗИД-</w:t>
      </w:r>
      <w:r w:rsidR="00827BEF" w:rsidRPr="00F579B9">
        <w:rPr>
          <w:sz w:val="24"/>
          <w:szCs w:val="24"/>
          <w:lang w:val="en-US"/>
        </w:rPr>
        <w:t>VI</w:t>
      </w:r>
      <w:r w:rsidR="00827BEF" w:rsidRPr="00F579B9">
        <w:rPr>
          <w:sz w:val="24"/>
          <w:szCs w:val="24"/>
        </w:rPr>
        <w:t xml:space="preserve"> (САЗ 17-1); от 14 июня 2017 года N 130-ЗИД-VI (САЗ 17-25)</w:t>
      </w:r>
      <w:r w:rsidR="008A430F" w:rsidRPr="00F579B9">
        <w:rPr>
          <w:sz w:val="24"/>
          <w:szCs w:val="24"/>
        </w:rPr>
        <w:t>;</w:t>
      </w:r>
      <w:r w:rsidR="00827BEF" w:rsidRPr="00F579B9">
        <w:rPr>
          <w:sz w:val="24"/>
          <w:szCs w:val="24"/>
        </w:rPr>
        <w:t xml:space="preserve"> а также </w:t>
      </w:r>
      <w:r w:rsidRPr="00F579B9">
        <w:rPr>
          <w:sz w:val="24"/>
          <w:szCs w:val="24"/>
        </w:rPr>
        <w:t xml:space="preserve">от 29 марта 2017 года N 67-ЗИД-VI (газета «Приднестровье» N 56 (5743) от 30 марта 2017 года); от 14 июля 2017 года </w:t>
      </w:r>
      <w:r w:rsidRPr="00F579B9">
        <w:rPr>
          <w:sz w:val="24"/>
          <w:szCs w:val="24"/>
          <w:lang w:val="en-US"/>
        </w:rPr>
        <w:t>N</w:t>
      </w:r>
      <w:r w:rsidRPr="00F579B9">
        <w:rPr>
          <w:sz w:val="24"/>
          <w:szCs w:val="24"/>
        </w:rPr>
        <w:t xml:space="preserve"> 214-ЗИ-</w:t>
      </w:r>
      <w:r w:rsidRPr="00F579B9">
        <w:rPr>
          <w:sz w:val="24"/>
          <w:szCs w:val="24"/>
          <w:lang w:val="en-US"/>
        </w:rPr>
        <w:t>VI</w:t>
      </w:r>
      <w:r w:rsidRPr="00F579B9">
        <w:rPr>
          <w:sz w:val="24"/>
          <w:szCs w:val="24"/>
        </w:rPr>
        <w:t xml:space="preserve"> (САЗ 17-29)</w:t>
      </w:r>
      <w:r w:rsidR="00F579B9" w:rsidRPr="00F579B9">
        <w:rPr>
          <w:sz w:val="24"/>
          <w:szCs w:val="24"/>
        </w:rPr>
        <w:t>, и определяет срок репатриации валютных сре</w:t>
      </w:r>
      <w:proofErr w:type="gramStart"/>
      <w:r w:rsidR="00F579B9" w:rsidRPr="00F579B9">
        <w:rPr>
          <w:sz w:val="24"/>
          <w:szCs w:val="24"/>
        </w:rPr>
        <w:t>дств дл</w:t>
      </w:r>
      <w:proofErr w:type="gramEnd"/>
      <w:r w:rsidR="00F579B9" w:rsidRPr="00F579B9">
        <w:rPr>
          <w:sz w:val="24"/>
          <w:szCs w:val="24"/>
        </w:rPr>
        <w:t>я договоров по экспортно-импортным операциям с хозяйствующими субъектами отдельных территорий.</w:t>
      </w:r>
    </w:p>
    <w:p w:rsidR="00D54D3C" w:rsidRPr="007B061B" w:rsidRDefault="00916360" w:rsidP="00D54D3C">
      <w:pPr>
        <w:pStyle w:val="a5"/>
        <w:spacing w:before="0" w:beforeAutospacing="0" w:after="0" w:afterAutospacing="0"/>
        <w:ind w:firstLine="851"/>
        <w:jc w:val="both"/>
      </w:pPr>
      <w:r w:rsidRPr="00F579B9">
        <w:lastRenderedPageBreak/>
        <w:t xml:space="preserve">1. </w:t>
      </w:r>
      <w:r w:rsidR="00D54D3C" w:rsidRPr="00F579B9">
        <w:t xml:space="preserve">Установить, что репатриация валютных </w:t>
      </w:r>
      <w:r w:rsidR="00D54D3C" w:rsidRPr="00871110">
        <w:t>средств и (или)</w:t>
      </w:r>
      <w:r w:rsidR="00D54D3C" w:rsidRPr="00F579B9">
        <w:t xml:space="preserve"> товаров </w:t>
      </w:r>
      <w:r w:rsidR="00D54D3C" w:rsidRPr="007071E2">
        <w:t>по</w:t>
      </w:r>
      <w:r w:rsidR="00D54D3C" w:rsidRPr="00CF3ACE">
        <w:rPr>
          <w:b/>
        </w:rPr>
        <w:t xml:space="preserve"> </w:t>
      </w:r>
      <w:r w:rsidR="00D54D3C" w:rsidRPr="00F579B9">
        <w:t xml:space="preserve">экспортным операциям </w:t>
      </w:r>
      <w:r w:rsidR="00D54D3C">
        <w:t xml:space="preserve">из Приднестровской Молдавской </w:t>
      </w:r>
      <w:r w:rsidR="00D54D3C" w:rsidRPr="007B061B">
        <w:t>Республики в рамках заключенных с контрагентами</w:t>
      </w:r>
      <w:r w:rsidR="00D54D3C">
        <w:t xml:space="preserve"> - </w:t>
      </w:r>
      <w:r w:rsidR="00D54D3C" w:rsidRPr="007B061B">
        <w:t>резидентами Российской Федерации торгово-посреднических внешнеэкономических договоров (контрактов), связанных с предоставлением товаров для их реализации</w:t>
      </w:r>
      <w:r w:rsidR="00D54D3C">
        <w:t xml:space="preserve"> (консигнация)</w:t>
      </w:r>
      <w:r w:rsidR="00D54D3C" w:rsidRPr="007B061B">
        <w:t>, производится в срок не более 365 (трехсот шестидесяти пяти) календарных дней.</w:t>
      </w:r>
    </w:p>
    <w:p w:rsidR="00D54D3C" w:rsidRDefault="00D54D3C" w:rsidP="00933625">
      <w:pPr>
        <w:pStyle w:val="a5"/>
        <w:spacing w:before="0" w:beforeAutospacing="0" w:after="0" w:afterAutospacing="0"/>
        <w:ind w:firstLine="851"/>
        <w:jc w:val="both"/>
      </w:pPr>
    </w:p>
    <w:p w:rsidR="0097265C" w:rsidRPr="00106304" w:rsidRDefault="0097265C" w:rsidP="009726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6304">
        <w:rPr>
          <w:sz w:val="24"/>
          <w:szCs w:val="24"/>
        </w:rPr>
        <w:t xml:space="preserve">. Настоящее Указание вступает в силу по истечении 7 (семи) рабочих дней со дня официального опубликования. </w:t>
      </w:r>
    </w:p>
    <w:p w:rsidR="0097265C" w:rsidRPr="00106304" w:rsidRDefault="0097265C" w:rsidP="0097265C">
      <w:pPr>
        <w:jc w:val="both"/>
        <w:rPr>
          <w:sz w:val="24"/>
          <w:szCs w:val="24"/>
        </w:rPr>
      </w:pPr>
    </w:p>
    <w:tbl>
      <w:tblPr>
        <w:tblW w:w="5128" w:type="pct"/>
        <w:tblInd w:w="-252" w:type="dxa"/>
        <w:tblLook w:val="0000"/>
      </w:tblPr>
      <w:tblGrid>
        <w:gridCol w:w="5402"/>
        <w:gridCol w:w="5141"/>
      </w:tblGrid>
      <w:tr w:rsidR="0097265C" w:rsidRPr="00106304" w:rsidTr="00F579B9">
        <w:tc>
          <w:tcPr>
            <w:tcW w:w="2562" w:type="pct"/>
          </w:tcPr>
          <w:p w:rsidR="0097265C" w:rsidRPr="00106304" w:rsidRDefault="0097265C" w:rsidP="00F579B9">
            <w:pPr>
              <w:ind w:left="252"/>
              <w:jc w:val="both"/>
              <w:rPr>
                <w:sz w:val="24"/>
                <w:szCs w:val="24"/>
              </w:rPr>
            </w:pPr>
          </w:p>
          <w:p w:rsidR="0097265C" w:rsidRDefault="0097265C" w:rsidP="00F579B9">
            <w:pPr>
              <w:ind w:left="252"/>
              <w:jc w:val="both"/>
              <w:rPr>
                <w:sz w:val="24"/>
                <w:szCs w:val="24"/>
              </w:rPr>
            </w:pPr>
          </w:p>
          <w:p w:rsidR="0097265C" w:rsidRPr="00106304" w:rsidRDefault="0097265C" w:rsidP="00F579B9">
            <w:pPr>
              <w:ind w:left="252"/>
              <w:jc w:val="both"/>
              <w:rPr>
                <w:sz w:val="24"/>
                <w:szCs w:val="24"/>
              </w:rPr>
            </w:pPr>
            <w:r w:rsidRPr="00106304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97265C" w:rsidRPr="00106304" w:rsidRDefault="0097265C" w:rsidP="00F579B9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97265C" w:rsidRPr="00106304" w:rsidRDefault="0097265C" w:rsidP="00F579B9">
            <w:pPr>
              <w:ind w:left="-360" w:firstLine="851"/>
              <w:jc w:val="right"/>
              <w:rPr>
                <w:sz w:val="24"/>
                <w:szCs w:val="24"/>
              </w:rPr>
            </w:pPr>
            <w:r w:rsidRPr="00106304">
              <w:rPr>
                <w:sz w:val="24"/>
                <w:szCs w:val="24"/>
              </w:rPr>
              <w:t xml:space="preserve">В. С. </w:t>
            </w:r>
            <w:proofErr w:type="spellStart"/>
            <w:r w:rsidRPr="00106304">
              <w:rPr>
                <w:sz w:val="24"/>
                <w:szCs w:val="24"/>
              </w:rPr>
              <w:t>Тидва</w:t>
            </w:r>
            <w:proofErr w:type="spellEnd"/>
          </w:p>
        </w:tc>
      </w:tr>
    </w:tbl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</w:p>
    <w:p w:rsidR="0097265C" w:rsidRDefault="0097265C" w:rsidP="00972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97265C" w:rsidRDefault="0097265C" w:rsidP="0097265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A779B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8A779B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2017 года</w:t>
      </w:r>
    </w:p>
    <w:p w:rsidR="0097265C" w:rsidRDefault="0097265C" w:rsidP="00972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</w:t>
      </w:r>
      <w:r w:rsidR="008A779B">
        <w:rPr>
          <w:sz w:val="24"/>
          <w:szCs w:val="24"/>
        </w:rPr>
        <w:t>1004</w:t>
      </w:r>
      <w:r>
        <w:rPr>
          <w:sz w:val="24"/>
          <w:szCs w:val="24"/>
        </w:rPr>
        <w:t>-У</w:t>
      </w:r>
    </w:p>
    <w:p w:rsidR="00916360" w:rsidRDefault="00916360" w:rsidP="004E3F96">
      <w:pPr>
        <w:pStyle w:val="a5"/>
        <w:spacing w:before="0" w:beforeAutospacing="0" w:after="0" w:afterAutospacing="0"/>
        <w:ind w:firstLine="851"/>
        <w:jc w:val="both"/>
      </w:pPr>
    </w:p>
    <w:p w:rsidR="00916360" w:rsidRDefault="00916360" w:rsidP="004E3F96">
      <w:pPr>
        <w:pStyle w:val="a5"/>
        <w:spacing w:before="0" w:beforeAutospacing="0" w:after="0" w:afterAutospacing="0"/>
        <w:ind w:firstLine="851"/>
        <w:jc w:val="both"/>
      </w:pPr>
    </w:p>
    <w:p w:rsidR="00916360" w:rsidRDefault="00916360" w:rsidP="004E3F96">
      <w:pPr>
        <w:pStyle w:val="a5"/>
        <w:spacing w:before="0" w:beforeAutospacing="0" w:after="0" w:afterAutospacing="0"/>
        <w:ind w:firstLine="851"/>
        <w:jc w:val="both"/>
      </w:pPr>
    </w:p>
    <w:p w:rsidR="00916360" w:rsidRDefault="00916360" w:rsidP="004E3F96">
      <w:pPr>
        <w:pStyle w:val="a5"/>
        <w:spacing w:before="0" w:beforeAutospacing="0" w:after="0" w:afterAutospacing="0"/>
        <w:ind w:firstLine="851"/>
        <w:jc w:val="both"/>
      </w:pPr>
    </w:p>
    <w:p w:rsidR="00F84867" w:rsidRDefault="00F84867"/>
    <w:sectPr w:rsidR="00F84867" w:rsidSect="00F579B9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3F96"/>
    <w:rsid w:val="000342A5"/>
    <w:rsid w:val="000C418E"/>
    <w:rsid w:val="00151003"/>
    <w:rsid w:val="00287CA9"/>
    <w:rsid w:val="004C1B8B"/>
    <w:rsid w:val="004E3F96"/>
    <w:rsid w:val="00565F8D"/>
    <w:rsid w:val="00657AF3"/>
    <w:rsid w:val="006630A3"/>
    <w:rsid w:val="006D2F52"/>
    <w:rsid w:val="00754FB8"/>
    <w:rsid w:val="00777261"/>
    <w:rsid w:val="00786959"/>
    <w:rsid w:val="00827BEF"/>
    <w:rsid w:val="008535D1"/>
    <w:rsid w:val="008A430F"/>
    <w:rsid w:val="008A779B"/>
    <w:rsid w:val="008C4D75"/>
    <w:rsid w:val="00916360"/>
    <w:rsid w:val="00933625"/>
    <w:rsid w:val="0097265C"/>
    <w:rsid w:val="00A169EF"/>
    <w:rsid w:val="00BD3F9D"/>
    <w:rsid w:val="00D54D3C"/>
    <w:rsid w:val="00EC4CE9"/>
    <w:rsid w:val="00F579B9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96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F96"/>
    <w:pPr>
      <w:keepNext/>
      <w:outlineLv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F96"/>
    <w:rPr>
      <w:rFonts w:eastAsia="Times New Roman"/>
      <w:lang w:val="en-US" w:eastAsia="ru-RU"/>
    </w:rPr>
  </w:style>
  <w:style w:type="paragraph" w:styleId="a3">
    <w:name w:val="header"/>
    <w:basedOn w:val="a"/>
    <w:link w:val="a4"/>
    <w:rsid w:val="004E3F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E3F96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rsid w:val="004E3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rsid w:val="004E3F96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4E3F96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3F9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3F96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F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F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5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%2099-&#1047;&#1044;-V%20&#1086;&#1090;%2030.06.2015.doc" TargetMode="External"/><Relationship Id="rId5" Type="http://schemas.openxmlformats.org/officeDocument/2006/relationships/image" Target="file:///G:\..\..\UBO01U\Application%20Data\Microsoft\&#1064;&#1072;&#1073;&#1083;&#1086;&#1085;&#1099;\&#1043;&#1077;&#1088;&#1073;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</dc:creator>
  <cp:lastModifiedBy>u108</cp:lastModifiedBy>
  <cp:revision>4</cp:revision>
  <cp:lastPrinted>2017-08-03T14:39:00Z</cp:lastPrinted>
  <dcterms:created xsi:type="dcterms:W3CDTF">2017-08-03T14:44:00Z</dcterms:created>
  <dcterms:modified xsi:type="dcterms:W3CDTF">2017-08-25T14:39:00Z</dcterms:modified>
</cp:coreProperties>
</file>