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605"/>
        <w:tblW w:w="9648" w:type="dxa"/>
        <w:tblLook w:val="01E0" w:firstRow="1" w:lastRow="1" w:firstColumn="1" w:lastColumn="1" w:noHBand="0" w:noVBand="0"/>
      </w:tblPr>
      <w:tblGrid>
        <w:gridCol w:w="1809"/>
        <w:gridCol w:w="2262"/>
        <w:gridCol w:w="571"/>
        <w:gridCol w:w="1130"/>
        <w:gridCol w:w="1707"/>
        <w:gridCol w:w="2169"/>
      </w:tblGrid>
      <w:tr w:rsidR="00DD7B59" w:rsidRPr="00556B8C" w:rsidTr="00DD7B59">
        <w:trPr>
          <w:gridBefore w:val="1"/>
          <w:gridAfter w:val="1"/>
          <w:wBefore w:w="1809" w:type="dxa"/>
          <w:wAfter w:w="2169" w:type="dxa"/>
        </w:trPr>
        <w:tc>
          <w:tcPr>
            <w:tcW w:w="2833" w:type="dxa"/>
            <w:gridSpan w:val="2"/>
          </w:tcPr>
          <w:p w:rsidR="00DD7B59" w:rsidRPr="00556B8C" w:rsidRDefault="00DD7B59" w:rsidP="00DD7B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DD7B59" w:rsidRPr="00556B8C" w:rsidRDefault="00DD7B59" w:rsidP="00DD7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DD7B59" w:rsidRPr="00556B8C" w:rsidTr="00DD7B59">
        <w:tblPrEx>
          <w:tblLook w:val="0000" w:firstRow="0" w:lastRow="0" w:firstColumn="0" w:lastColumn="0" w:noHBand="0" w:noVBand="0"/>
        </w:tblPrEx>
        <w:tc>
          <w:tcPr>
            <w:tcW w:w="4071" w:type="dxa"/>
            <w:gridSpan w:val="2"/>
          </w:tcPr>
          <w:p w:rsidR="00DD7B59" w:rsidRPr="00556B8C" w:rsidRDefault="00DD7B59" w:rsidP="00DD7B59">
            <w:pPr>
              <w:keepNext/>
              <w:spacing w:before="2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56B8C">
              <w:rPr>
                <w:rFonts w:ascii="Times New Roman" w:hAnsi="Times New Roman"/>
                <w:sz w:val="24"/>
                <w:szCs w:val="24"/>
              </w:rPr>
              <w:t>БАНКА РЕПУБЛИКАНЭ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6B8C">
              <w:rPr>
                <w:rFonts w:ascii="Times New Roman" w:hAnsi="Times New Roman"/>
                <w:sz w:val="24"/>
                <w:szCs w:val="24"/>
              </w:rPr>
              <w:t>НИСТРЯНЭ</w:t>
            </w:r>
          </w:p>
          <w:p w:rsidR="00DD7B59" w:rsidRPr="00556B8C" w:rsidRDefault="00DD7B59" w:rsidP="00DD7B5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D7B59" w:rsidRPr="00556B8C" w:rsidRDefault="00DD7B59" w:rsidP="00DD7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9E981" wp14:editId="049FD68E">
                  <wp:extent cx="661035" cy="702310"/>
                  <wp:effectExtent l="0" t="0" r="5715" b="254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gridSpan w:val="2"/>
          </w:tcPr>
          <w:p w:rsidR="00DD7B59" w:rsidRPr="00556B8C" w:rsidRDefault="00DD7B59" w:rsidP="00DD7B59">
            <w:pPr>
              <w:keepNext/>
              <w:spacing w:before="2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56B8C">
              <w:rPr>
                <w:rFonts w:ascii="Times New Roman" w:hAnsi="Times New Roman"/>
                <w:sz w:val="24"/>
                <w:szCs w:val="24"/>
              </w:rPr>
              <w:t>ПРИДНIСТРОВСЬКИЙ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556B8C">
              <w:rPr>
                <w:rFonts w:ascii="Times New Roman" w:hAnsi="Times New Roman"/>
                <w:sz w:val="24"/>
                <w:szCs w:val="24"/>
              </w:rPr>
              <w:t>РЕСПУБЛIКАНСЬКИЙ БАНК</w:t>
            </w:r>
          </w:p>
          <w:p w:rsidR="00DD7B59" w:rsidRPr="00556B8C" w:rsidRDefault="00DD7B59" w:rsidP="00DD7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B59" w:rsidRPr="00556B8C" w:rsidTr="00DD7B5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648" w:type="dxa"/>
            <w:gridSpan w:val="6"/>
          </w:tcPr>
          <w:p w:rsidR="00DD7B59" w:rsidRPr="00556B8C" w:rsidRDefault="00DD7B59" w:rsidP="00DD7B59">
            <w:pPr>
              <w:keepNext/>
              <w:spacing w:before="1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56B8C">
              <w:rPr>
                <w:rFonts w:ascii="Times New Roman" w:hAnsi="Times New Roman"/>
                <w:sz w:val="24"/>
                <w:szCs w:val="24"/>
              </w:rPr>
              <w:t>ПРИДНЕСТРОВСКИЙ РЕСПУБЛИКАНСКИЙ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6B8C">
              <w:rPr>
                <w:rFonts w:ascii="Times New Roman" w:hAnsi="Times New Roman"/>
                <w:sz w:val="24"/>
                <w:szCs w:val="24"/>
              </w:rPr>
              <w:t xml:space="preserve">  БАНК</w:t>
            </w:r>
          </w:p>
        </w:tc>
      </w:tr>
    </w:tbl>
    <w:p w:rsidR="00DD7B59" w:rsidRDefault="00DD7B59" w:rsidP="00DD7B59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3E16" w:rsidRPr="00691D4B" w:rsidRDefault="00DD7B59" w:rsidP="00C33E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3E16" w:rsidRPr="00691D4B">
        <w:rPr>
          <w:rFonts w:ascii="Times New Roman" w:hAnsi="Times New Roman"/>
          <w:sz w:val="24"/>
          <w:szCs w:val="24"/>
          <w:lang w:eastAsia="ru-RU"/>
        </w:rPr>
        <w:t xml:space="preserve">УКАЗАНИЕ </w:t>
      </w:r>
    </w:p>
    <w:p w:rsidR="00C33E16" w:rsidRPr="00691D4B" w:rsidRDefault="00C33E16" w:rsidP="00C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E5B4B" w:rsidRPr="00691D4B" w:rsidRDefault="008E5B4B" w:rsidP="00C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691D4B">
        <w:rPr>
          <w:rFonts w:ascii="Times New Roman" w:hAnsi="Times New Roman"/>
          <w:sz w:val="24"/>
        </w:rPr>
        <w:t xml:space="preserve">О внесении изменений </w:t>
      </w:r>
      <w:r w:rsidR="00A77702" w:rsidRPr="00691D4B">
        <w:rPr>
          <w:rFonts w:ascii="Times New Roman" w:hAnsi="Times New Roman"/>
          <w:sz w:val="24"/>
        </w:rPr>
        <w:t xml:space="preserve">и дополнений </w:t>
      </w:r>
      <w:r w:rsidRPr="00691D4B">
        <w:rPr>
          <w:rFonts w:ascii="Times New Roman" w:hAnsi="Times New Roman"/>
          <w:sz w:val="24"/>
        </w:rPr>
        <w:t>в Положение Приднестровского республиканского банка от 21 марта 2014</w:t>
      </w:r>
      <w:r w:rsidR="003947DD" w:rsidRPr="00691D4B">
        <w:rPr>
          <w:rFonts w:ascii="Times New Roman" w:hAnsi="Times New Roman"/>
          <w:sz w:val="24"/>
        </w:rPr>
        <w:t> </w:t>
      </w:r>
      <w:r w:rsidRPr="00691D4B">
        <w:rPr>
          <w:rFonts w:ascii="Times New Roman" w:hAnsi="Times New Roman"/>
          <w:sz w:val="24"/>
        </w:rPr>
        <w:t xml:space="preserve">года </w:t>
      </w:r>
      <w:r w:rsidR="00C45AF5" w:rsidRPr="00691D4B">
        <w:rPr>
          <w:rFonts w:ascii="Times New Roman" w:hAnsi="Times New Roman"/>
          <w:sz w:val="24"/>
        </w:rPr>
        <w:t>№</w:t>
      </w:r>
      <w:r w:rsidR="003947DD" w:rsidRPr="00691D4B">
        <w:rPr>
          <w:rFonts w:ascii="Times New Roman" w:hAnsi="Times New Roman"/>
          <w:sz w:val="24"/>
        </w:rPr>
        <w:t> </w:t>
      </w:r>
      <w:r w:rsidRPr="00691D4B">
        <w:rPr>
          <w:rFonts w:ascii="Times New Roman" w:hAnsi="Times New Roman"/>
          <w:sz w:val="24"/>
        </w:rPr>
        <w:t>117-П «О порядке предоставления Приднестровским республиканским банком кредитным организациям Приднестровской Молдавской Республики кредитов</w:t>
      </w:r>
      <w:r w:rsidR="00C62B3A" w:rsidRPr="00691D4B">
        <w:rPr>
          <w:rFonts w:ascii="Times New Roman" w:hAnsi="Times New Roman"/>
          <w:sz w:val="24"/>
        </w:rPr>
        <w:t xml:space="preserve"> </w:t>
      </w:r>
      <w:r w:rsidRPr="00691D4B">
        <w:rPr>
          <w:rFonts w:ascii="Times New Roman" w:hAnsi="Times New Roman"/>
          <w:sz w:val="24"/>
        </w:rPr>
        <w:t>под залог прав требования по кредитным договорам» (регистрационный №</w:t>
      </w:r>
      <w:r w:rsidR="003947DD" w:rsidRPr="00691D4B">
        <w:rPr>
          <w:rFonts w:ascii="Times New Roman" w:hAnsi="Times New Roman"/>
          <w:sz w:val="24"/>
        </w:rPr>
        <w:t> </w:t>
      </w:r>
      <w:r w:rsidRPr="00691D4B">
        <w:rPr>
          <w:rFonts w:ascii="Times New Roman" w:hAnsi="Times New Roman"/>
          <w:sz w:val="24"/>
        </w:rPr>
        <w:t>6803 от 14 мая 2014 года) (САЗ 14-20)</w:t>
      </w:r>
    </w:p>
    <w:p w:rsidR="00400384" w:rsidRPr="00691D4B" w:rsidRDefault="00400384" w:rsidP="00C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E5B4B" w:rsidRPr="00691D4B" w:rsidRDefault="008E5B4B" w:rsidP="00C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691D4B">
        <w:rPr>
          <w:rFonts w:ascii="Times New Roman" w:hAnsi="Times New Roman"/>
          <w:sz w:val="24"/>
        </w:rPr>
        <w:t>Утверждено решением правления</w:t>
      </w:r>
    </w:p>
    <w:p w:rsidR="008E5B4B" w:rsidRPr="00691D4B" w:rsidRDefault="008E5B4B" w:rsidP="00C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691D4B">
        <w:rPr>
          <w:rFonts w:ascii="Times New Roman" w:hAnsi="Times New Roman"/>
          <w:sz w:val="24"/>
        </w:rPr>
        <w:t>Приднестровского республиканского банка</w:t>
      </w:r>
    </w:p>
    <w:p w:rsidR="008E5B4B" w:rsidRPr="00691D4B" w:rsidRDefault="008E5B4B" w:rsidP="00C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691D4B">
        <w:rPr>
          <w:rFonts w:ascii="Times New Roman" w:hAnsi="Times New Roman"/>
          <w:sz w:val="24"/>
        </w:rPr>
        <w:t>Протокол №</w:t>
      </w:r>
      <w:r w:rsidR="003947DD" w:rsidRPr="00691D4B">
        <w:rPr>
          <w:rFonts w:ascii="Times New Roman" w:hAnsi="Times New Roman"/>
          <w:sz w:val="24"/>
        </w:rPr>
        <w:t> </w:t>
      </w:r>
      <w:r w:rsidR="003B2C9F" w:rsidRPr="00691D4B">
        <w:rPr>
          <w:rFonts w:ascii="Times New Roman" w:hAnsi="Times New Roman"/>
          <w:sz w:val="24"/>
        </w:rPr>
        <w:t>40</w:t>
      </w:r>
      <w:r w:rsidRPr="00691D4B">
        <w:rPr>
          <w:rFonts w:ascii="Times New Roman" w:hAnsi="Times New Roman"/>
          <w:sz w:val="24"/>
        </w:rPr>
        <w:t xml:space="preserve"> от </w:t>
      </w:r>
      <w:r w:rsidR="003B2C9F" w:rsidRPr="00691D4B">
        <w:rPr>
          <w:rFonts w:ascii="Times New Roman" w:hAnsi="Times New Roman"/>
          <w:sz w:val="24"/>
        </w:rPr>
        <w:t xml:space="preserve">8 </w:t>
      </w:r>
      <w:r w:rsidRPr="00691D4B">
        <w:rPr>
          <w:rFonts w:ascii="Times New Roman" w:hAnsi="Times New Roman"/>
          <w:sz w:val="24"/>
        </w:rPr>
        <w:t>августа 2022</w:t>
      </w:r>
      <w:r w:rsidR="003947DD" w:rsidRPr="00691D4B">
        <w:rPr>
          <w:rFonts w:ascii="Times New Roman" w:hAnsi="Times New Roman"/>
          <w:sz w:val="24"/>
        </w:rPr>
        <w:t> </w:t>
      </w:r>
      <w:r w:rsidRPr="00691D4B">
        <w:rPr>
          <w:rFonts w:ascii="Times New Roman" w:hAnsi="Times New Roman"/>
          <w:sz w:val="24"/>
        </w:rPr>
        <w:t>года</w:t>
      </w:r>
    </w:p>
    <w:p w:rsidR="008E5B4B" w:rsidRPr="00691D4B" w:rsidRDefault="008E5B4B" w:rsidP="00C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E5B4B" w:rsidRPr="00691D4B" w:rsidRDefault="008E5B4B" w:rsidP="00C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691D4B">
        <w:rPr>
          <w:rFonts w:ascii="Times New Roman" w:hAnsi="Times New Roman"/>
          <w:sz w:val="24"/>
        </w:rPr>
        <w:t>Зарегистрировано Министерством юстиции</w:t>
      </w:r>
    </w:p>
    <w:p w:rsidR="008E5B4B" w:rsidRPr="00691D4B" w:rsidRDefault="008E5B4B" w:rsidP="00C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691D4B">
        <w:rPr>
          <w:rFonts w:ascii="Times New Roman" w:hAnsi="Times New Roman"/>
          <w:sz w:val="24"/>
        </w:rPr>
        <w:t xml:space="preserve">Приднестровской Молдавской Республики </w:t>
      </w:r>
      <w:r w:rsidR="005D5F14" w:rsidRPr="00691D4B">
        <w:rPr>
          <w:rFonts w:ascii="Times New Roman" w:hAnsi="Times New Roman"/>
          <w:sz w:val="24"/>
        </w:rPr>
        <w:t xml:space="preserve">17 августа 2022 года </w:t>
      </w:r>
    </w:p>
    <w:p w:rsidR="008E5B4B" w:rsidRPr="00691D4B" w:rsidRDefault="008E5B4B" w:rsidP="00C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691D4B">
        <w:rPr>
          <w:rFonts w:ascii="Times New Roman" w:hAnsi="Times New Roman"/>
          <w:sz w:val="24"/>
        </w:rPr>
        <w:t>Регистрационный №</w:t>
      </w:r>
      <w:r w:rsidR="003947DD" w:rsidRPr="00691D4B">
        <w:rPr>
          <w:rFonts w:ascii="Times New Roman" w:hAnsi="Times New Roman"/>
          <w:sz w:val="24"/>
        </w:rPr>
        <w:t> </w:t>
      </w:r>
      <w:r w:rsidR="005D5F14" w:rsidRPr="00691D4B">
        <w:rPr>
          <w:rFonts w:ascii="Times New Roman" w:hAnsi="Times New Roman"/>
          <w:sz w:val="24"/>
        </w:rPr>
        <w:t>11210</w:t>
      </w:r>
    </w:p>
    <w:p w:rsidR="005D5F14" w:rsidRPr="00691D4B" w:rsidRDefault="005D5F14" w:rsidP="00C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691D4B">
        <w:rPr>
          <w:rFonts w:ascii="Times New Roman" w:hAnsi="Times New Roman"/>
          <w:sz w:val="24"/>
        </w:rPr>
        <w:t>(САЗ 22-32)</w:t>
      </w:r>
    </w:p>
    <w:p w:rsidR="008E5B4B" w:rsidRPr="00691D4B" w:rsidRDefault="008E5B4B" w:rsidP="00C33E16"/>
    <w:p w:rsidR="008E5B4B" w:rsidRPr="00691D4B" w:rsidRDefault="008E5B4B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>Настоящее Указание разработано в соответствии с Законом Приднестровской Молдавской Республики от 7 мая 2007</w:t>
      </w:r>
      <w:r w:rsidR="003947DD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Pr="00691D4B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C45AF5" w:rsidRPr="00691D4B">
        <w:rPr>
          <w:rFonts w:ascii="Times New Roman" w:hAnsi="Times New Roman"/>
          <w:sz w:val="24"/>
          <w:szCs w:val="24"/>
          <w:lang w:eastAsia="ru-RU"/>
        </w:rPr>
        <w:t>№</w:t>
      </w:r>
      <w:r w:rsidR="003947DD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Pr="00691D4B">
        <w:rPr>
          <w:rFonts w:ascii="Times New Roman" w:hAnsi="Times New Roman"/>
          <w:sz w:val="24"/>
          <w:szCs w:val="24"/>
          <w:lang w:eastAsia="ru-RU"/>
        </w:rPr>
        <w:t xml:space="preserve">212-З-IV «О центральном банке </w:t>
      </w:r>
      <w:r w:rsidRPr="00691D4B">
        <w:rPr>
          <w:rFonts w:ascii="Times New Roman" w:hAnsi="Times New Roman"/>
          <w:sz w:val="24"/>
          <w:szCs w:val="24"/>
          <w:lang w:eastAsia="ru-RU"/>
        </w:rPr>
        <w:lastRenderedPageBreak/>
        <w:t>Приднестровской Молдавской Республики» (САЗ 07-20), Законом Приднестровской Молдавской Республики от 1 декабря 1993</w:t>
      </w:r>
      <w:r w:rsidR="003947DD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Pr="00691D4B">
        <w:rPr>
          <w:rFonts w:ascii="Times New Roman" w:hAnsi="Times New Roman"/>
          <w:sz w:val="24"/>
          <w:szCs w:val="24"/>
          <w:lang w:eastAsia="ru-RU"/>
        </w:rPr>
        <w:t>года «О банках и банковской деятельности в Приднестровской Молдавской Республике» (СЗМР 93-2).</w:t>
      </w:r>
    </w:p>
    <w:p w:rsidR="008E5B4B" w:rsidRPr="00691D4B" w:rsidRDefault="008E5B4B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5B4B" w:rsidRPr="00691D4B" w:rsidRDefault="008E5B4B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 xml:space="preserve">1. Внести в </w:t>
      </w:r>
      <w:r w:rsidR="00A77702" w:rsidRPr="00691D4B">
        <w:rPr>
          <w:rFonts w:ascii="Times New Roman" w:hAnsi="Times New Roman"/>
          <w:sz w:val="24"/>
          <w:szCs w:val="24"/>
          <w:lang w:eastAsia="ru-RU"/>
        </w:rPr>
        <w:t>Положение Приднестровского республиканского банка от 21 марта 2014</w:t>
      </w:r>
      <w:r w:rsidR="003947DD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="00A77702" w:rsidRPr="00691D4B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C45AF5" w:rsidRPr="00691D4B">
        <w:rPr>
          <w:rFonts w:ascii="Times New Roman" w:hAnsi="Times New Roman"/>
          <w:sz w:val="24"/>
          <w:szCs w:val="24"/>
          <w:lang w:eastAsia="ru-RU"/>
        </w:rPr>
        <w:t>№</w:t>
      </w:r>
      <w:r w:rsidR="003947DD" w:rsidRPr="00691D4B">
        <w:rPr>
          <w:rFonts w:ascii="Times New Roman" w:hAnsi="Times New Roman"/>
          <w:sz w:val="24"/>
          <w:szCs w:val="24"/>
          <w:lang w:eastAsia="ru-RU"/>
        </w:rPr>
        <w:t> 1</w:t>
      </w:r>
      <w:r w:rsidR="00A77702" w:rsidRPr="00691D4B">
        <w:rPr>
          <w:rFonts w:ascii="Times New Roman" w:hAnsi="Times New Roman"/>
          <w:sz w:val="24"/>
          <w:szCs w:val="24"/>
          <w:lang w:eastAsia="ru-RU"/>
        </w:rPr>
        <w:t>17-П «О порядке предоставления Приднестровским республиканским банком кредитным организациям Приднестровской Молдавской Республики кредитов под залог прав требования по кредитным договорам» (регистрационный №</w:t>
      </w:r>
      <w:r w:rsidR="003947DD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="00A77702" w:rsidRPr="00691D4B">
        <w:rPr>
          <w:rFonts w:ascii="Times New Roman" w:hAnsi="Times New Roman"/>
          <w:sz w:val="24"/>
          <w:szCs w:val="24"/>
          <w:lang w:eastAsia="ru-RU"/>
        </w:rPr>
        <w:t>6803 от 14 мая 2014</w:t>
      </w:r>
      <w:r w:rsidR="003947DD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="00A77702" w:rsidRPr="00691D4B">
        <w:rPr>
          <w:rFonts w:ascii="Times New Roman" w:hAnsi="Times New Roman"/>
          <w:sz w:val="24"/>
          <w:szCs w:val="24"/>
          <w:lang w:eastAsia="ru-RU"/>
        </w:rPr>
        <w:t>года) (САЗ 14-20)</w:t>
      </w:r>
      <w:r w:rsidRPr="00691D4B">
        <w:rPr>
          <w:rFonts w:ascii="Times New Roman" w:hAnsi="Times New Roman"/>
          <w:sz w:val="24"/>
          <w:szCs w:val="24"/>
          <w:lang w:eastAsia="ru-RU"/>
        </w:rPr>
        <w:t xml:space="preserve"> (далее – Положение), следующие изменения:</w:t>
      </w:r>
    </w:p>
    <w:p w:rsidR="00E36DBA" w:rsidRPr="00691D4B" w:rsidRDefault="00E36DBA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5B4B" w:rsidRPr="00691D4B" w:rsidRDefault="008E5B4B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>а)</w:t>
      </w:r>
      <w:r w:rsidR="00181ABE" w:rsidRPr="00691D4B">
        <w:rPr>
          <w:szCs w:val="24"/>
          <w:lang w:eastAsia="ru-RU"/>
        </w:rPr>
        <w:t> </w:t>
      </w:r>
      <w:proofErr w:type="gramStart"/>
      <w:r w:rsidR="004D0C83" w:rsidRPr="00691D4B">
        <w:rPr>
          <w:rFonts w:ascii="Times New Roman" w:hAnsi="Times New Roman"/>
          <w:sz w:val="24"/>
          <w:szCs w:val="24"/>
          <w:lang w:eastAsia="ru-RU"/>
        </w:rPr>
        <w:t>подпункт</w:t>
      </w:r>
      <w:proofErr w:type="gramEnd"/>
      <w:r w:rsidRPr="00691D4B">
        <w:rPr>
          <w:rFonts w:ascii="Times New Roman" w:hAnsi="Times New Roman"/>
          <w:sz w:val="24"/>
          <w:szCs w:val="24"/>
          <w:lang w:eastAsia="ru-RU"/>
        </w:rPr>
        <w:t xml:space="preserve"> а) пункта 1 Положения </w:t>
      </w:r>
      <w:r w:rsidR="00A77702" w:rsidRPr="00691D4B">
        <w:rPr>
          <w:rFonts w:ascii="Times New Roman" w:hAnsi="Times New Roman"/>
          <w:sz w:val="24"/>
          <w:szCs w:val="24"/>
          <w:lang w:eastAsia="ru-RU"/>
        </w:rPr>
        <w:t xml:space="preserve">дополнить </w:t>
      </w:r>
      <w:r w:rsidRPr="00691D4B">
        <w:rPr>
          <w:rFonts w:ascii="Times New Roman" w:hAnsi="Times New Roman"/>
          <w:sz w:val="24"/>
          <w:szCs w:val="24"/>
          <w:lang w:eastAsia="ru-RU"/>
        </w:rPr>
        <w:t>слова</w:t>
      </w:r>
      <w:r w:rsidR="00A77702" w:rsidRPr="00691D4B">
        <w:rPr>
          <w:rFonts w:ascii="Times New Roman" w:hAnsi="Times New Roman"/>
          <w:sz w:val="24"/>
          <w:szCs w:val="24"/>
          <w:lang w:eastAsia="ru-RU"/>
        </w:rPr>
        <w:t xml:space="preserve">ми </w:t>
      </w:r>
      <w:r w:rsidRPr="00691D4B">
        <w:rPr>
          <w:rFonts w:ascii="Times New Roman" w:hAnsi="Times New Roman"/>
          <w:sz w:val="24"/>
          <w:szCs w:val="24"/>
          <w:lang w:eastAsia="ru-RU"/>
        </w:rPr>
        <w:t>«</w:t>
      </w:r>
      <w:r w:rsidR="00A77702" w:rsidRPr="00691D4B">
        <w:rPr>
          <w:rFonts w:ascii="Times New Roman" w:hAnsi="Times New Roman"/>
          <w:sz w:val="24"/>
          <w:szCs w:val="24"/>
          <w:lang w:eastAsia="ru-RU"/>
        </w:rPr>
        <w:t xml:space="preserve">либо </w:t>
      </w:r>
      <w:r w:rsidR="004D0C83" w:rsidRPr="00691D4B">
        <w:rPr>
          <w:rFonts w:ascii="Times New Roman" w:hAnsi="Times New Roman"/>
          <w:sz w:val="24"/>
          <w:szCs w:val="24"/>
          <w:lang w:eastAsia="ru-RU"/>
        </w:rPr>
        <w:t xml:space="preserve">исполнительного органа </w:t>
      </w:r>
      <w:r w:rsidR="00A77702" w:rsidRPr="00691D4B">
        <w:rPr>
          <w:rFonts w:ascii="Times New Roman" w:hAnsi="Times New Roman"/>
          <w:sz w:val="24"/>
          <w:szCs w:val="24"/>
          <w:lang w:eastAsia="ru-RU"/>
        </w:rPr>
        <w:t>государственной власти Приднестровской Молдавской Республики, в ведении котор</w:t>
      </w:r>
      <w:r w:rsidR="004D0C83" w:rsidRPr="00691D4B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="00A77702" w:rsidRPr="00691D4B">
        <w:rPr>
          <w:rFonts w:ascii="Times New Roman" w:hAnsi="Times New Roman"/>
          <w:sz w:val="24"/>
          <w:szCs w:val="24"/>
          <w:lang w:eastAsia="ru-RU"/>
        </w:rPr>
        <w:t>находятся вопросы финансов (далее – исполнительный орган государственной власти)</w:t>
      </w:r>
      <w:r w:rsidRPr="00691D4B">
        <w:rPr>
          <w:rFonts w:ascii="Times New Roman" w:hAnsi="Times New Roman"/>
          <w:sz w:val="24"/>
          <w:szCs w:val="24"/>
          <w:lang w:eastAsia="ru-RU"/>
        </w:rPr>
        <w:t>»;</w:t>
      </w:r>
    </w:p>
    <w:p w:rsidR="00A77702" w:rsidRPr="00691D4B" w:rsidRDefault="00A77702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>б)</w:t>
      </w:r>
      <w:r w:rsidR="00181ABE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Pr="00691D4B">
        <w:rPr>
          <w:rFonts w:ascii="Times New Roman" w:hAnsi="Times New Roman"/>
          <w:sz w:val="24"/>
          <w:szCs w:val="24"/>
          <w:lang w:eastAsia="ru-RU"/>
        </w:rPr>
        <w:t>подпункт д) пункта 1 Положения изложить в следующей редакции:</w:t>
      </w:r>
    </w:p>
    <w:p w:rsidR="00A77702" w:rsidRPr="00691D4B" w:rsidRDefault="00A77702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 xml:space="preserve">«д) организация-заемщик – организация Приднестровской Молдавской Республики либо исполнительный орган государственной власти являющиеся заемщиком банка-потенциального заемщика (банка-заемщика) по кредитному договору, права требования по которому предоставляются (предоставлены) в залог по кредиту Приднестровского республиканского банка. В настоящем Положении термин организация – заемщик используется при совместном упоминании организаций </w:t>
      </w:r>
      <w:r w:rsidRPr="00691D4B">
        <w:rPr>
          <w:rFonts w:ascii="Times New Roman" w:hAnsi="Times New Roman"/>
          <w:sz w:val="24"/>
          <w:szCs w:val="24"/>
          <w:lang w:eastAsia="ru-RU"/>
        </w:rPr>
        <w:lastRenderedPageBreak/>
        <w:t>Приднестровской Молдавской Республики и исполнительного органа государственной власти заемщиков банка-потенциального заемщика (банка-заемщика) по кредитным договорам, права требования по которым предоставляются (предоставлены) в залог по кредиту Приднестровского республиканского банка;»;</w:t>
      </w:r>
    </w:p>
    <w:p w:rsidR="00F25988" w:rsidRPr="00691D4B" w:rsidRDefault="00F25988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>в)</w:t>
      </w:r>
      <w:r w:rsidR="00181ABE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Pr="00691D4B">
        <w:rPr>
          <w:rFonts w:ascii="Times New Roman" w:hAnsi="Times New Roman"/>
          <w:sz w:val="24"/>
          <w:szCs w:val="24"/>
          <w:lang w:eastAsia="ru-RU"/>
        </w:rPr>
        <w:t>подпункт б) пункта 17 Положения изложить в следующей редакции:</w:t>
      </w:r>
    </w:p>
    <w:p w:rsidR="00F25988" w:rsidRPr="00691D4B" w:rsidRDefault="00F25988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>«б) организация-заемщик соответствует требованиям пункта 21 настоящего Положения (в случае если требования, установленные пунктом 21 настоящего Положения, распространяются на соответствующую организацию – заемщика);»;</w:t>
      </w:r>
    </w:p>
    <w:p w:rsidR="00F25988" w:rsidRPr="00691D4B" w:rsidRDefault="00F25988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>г)</w:t>
      </w:r>
      <w:r w:rsidR="00181ABE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Pr="00691D4B">
        <w:rPr>
          <w:rFonts w:ascii="Times New Roman" w:hAnsi="Times New Roman"/>
          <w:sz w:val="24"/>
          <w:szCs w:val="24"/>
          <w:lang w:eastAsia="ru-RU"/>
        </w:rPr>
        <w:t>подпункт г) пункта 19 Положения изложить в следующей редакции:</w:t>
      </w:r>
    </w:p>
    <w:p w:rsidR="00F25988" w:rsidRPr="00691D4B" w:rsidRDefault="00F25988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>«г) кредит (за исключением кредита, предоставленного исполнительному органу государственной власти) отнесен к I или II категории качества в соответствии с нормативным правовым актом Приднестровского республиканского банка, регламентирующим порядок формирования и использования кредитными организациями Приднестровской Молдавской Республики фонда риска. Кредит, предоставленны</w:t>
      </w:r>
      <w:r w:rsidR="00EF207F" w:rsidRPr="00691D4B">
        <w:rPr>
          <w:rFonts w:ascii="Times New Roman" w:hAnsi="Times New Roman"/>
          <w:sz w:val="24"/>
          <w:szCs w:val="24"/>
          <w:lang w:eastAsia="ru-RU"/>
        </w:rPr>
        <w:t>й</w:t>
      </w:r>
      <w:r w:rsidRPr="00691D4B">
        <w:rPr>
          <w:rFonts w:ascii="Times New Roman" w:hAnsi="Times New Roman"/>
          <w:sz w:val="24"/>
          <w:szCs w:val="24"/>
          <w:lang w:eastAsia="ru-RU"/>
        </w:rPr>
        <w:t xml:space="preserve"> исполнительному органу госуд</w:t>
      </w:r>
      <w:r w:rsidR="004D2B1C" w:rsidRPr="00691D4B">
        <w:rPr>
          <w:rFonts w:ascii="Times New Roman" w:hAnsi="Times New Roman"/>
          <w:sz w:val="24"/>
          <w:szCs w:val="24"/>
          <w:lang w:eastAsia="ru-RU"/>
        </w:rPr>
        <w:t xml:space="preserve">арственной власти, отнесен на </w:t>
      </w:r>
      <w:r w:rsidRPr="00691D4B">
        <w:rPr>
          <w:rFonts w:ascii="Times New Roman" w:hAnsi="Times New Roman"/>
          <w:sz w:val="24"/>
          <w:szCs w:val="24"/>
          <w:lang w:eastAsia="ru-RU"/>
        </w:rPr>
        <w:t xml:space="preserve">внутренний государственный долг в соответствии </w:t>
      </w:r>
      <w:r w:rsidR="004D1A0F" w:rsidRPr="00691D4B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691D4B">
        <w:rPr>
          <w:rFonts w:ascii="Times New Roman" w:hAnsi="Times New Roman"/>
          <w:sz w:val="24"/>
          <w:szCs w:val="24"/>
          <w:lang w:eastAsia="ru-RU"/>
        </w:rPr>
        <w:t>Законом Приднестровской Молдавской Республики от 29 декабря 1999 года № 224-З «О государственном долге и государственных гарантиях»;»;</w:t>
      </w:r>
    </w:p>
    <w:p w:rsidR="00F25988" w:rsidRPr="00691D4B" w:rsidRDefault="00F25988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>д)</w:t>
      </w:r>
      <w:r w:rsidR="00181ABE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Pr="00691D4B">
        <w:rPr>
          <w:rFonts w:ascii="Times New Roman" w:hAnsi="Times New Roman"/>
          <w:sz w:val="24"/>
          <w:szCs w:val="24"/>
          <w:lang w:eastAsia="ru-RU"/>
        </w:rPr>
        <w:t>подпункт е) пункта 19 Положения изложить в следующей редакции:</w:t>
      </w:r>
    </w:p>
    <w:p w:rsidR="00F25988" w:rsidRPr="00691D4B" w:rsidRDefault="00F25988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>«е) кредитный договор (за исключением кредитного договора с исполнительным органом государственной власти) не содержит ограничений на переход прав требований кредитора к другому лицу без согласия организации-заемщика;»;</w:t>
      </w:r>
    </w:p>
    <w:p w:rsidR="002B1815" w:rsidRPr="00691D4B" w:rsidRDefault="002B1815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lastRenderedPageBreak/>
        <w:t>е</w:t>
      </w:r>
      <w:r w:rsidR="00F25988" w:rsidRPr="00691D4B">
        <w:rPr>
          <w:rFonts w:ascii="Times New Roman" w:hAnsi="Times New Roman"/>
          <w:sz w:val="24"/>
          <w:szCs w:val="24"/>
          <w:lang w:eastAsia="ru-RU"/>
        </w:rPr>
        <w:t>)</w:t>
      </w:r>
      <w:r w:rsidR="00181ABE" w:rsidRPr="00691D4B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EB7BC6" w:rsidRPr="00691D4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93488" w:rsidRPr="00691D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5988" w:rsidRPr="00691D4B">
        <w:rPr>
          <w:rFonts w:ascii="Times New Roman" w:hAnsi="Times New Roman"/>
          <w:sz w:val="24"/>
          <w:szCs w:val="24"/>
          <w:lang w:eastAsia="ru-RU"/>
        </w:rPr>
        <w:t>подпункт</w:t>
      </w:r>
      <w:r w:rsidR="00EB7BC6" w:rsidRPr="00691D4B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="00F25988" w:rsidRPr="00691D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1D4B">
        <w:rPr>
          <w:rFonts w:ascii="Times New Roman" w:hAnsi="Times New Roman"/>
          <w:sz w:val="24"/>
          <w:szCs w:val="24"/>
          <w:lang w:eastAsia="ru-RU"/>
        </w:rPr>
        <w:t>з</w:t>
      </w:r>
      <w:r w:rsidR="00F25988" w:rsidRPr="00691D4B">
        <w:rPr>
          <w:rFonts w:ascii="Times New Roman" w:hAnsi="Times New Roman"/>
          <w:sz w:val="24"/>
          <w:szCs w:val="24"/>
          <w:lang w:eastAsia="ru-RU"/>
        </w:rPr>
        <w:t xml:space="preserve">) пункта 19 Положения </w:t>
      </w:r>
      <w:r w:rsidRPr="00691D4B">
        <w:rPr>
          <w:rFonts w:ascii="Times New Roman" w:hAnsi="Times New Roman"/>
          <w:sz w:val="24"/>
          <w:szCs w:val="24"/>
          <w:lang w:eastAsia="ru-RU"/>
        </w:rPr>
        <w:t xml:space="preserve">после слов </w:t>
      </w:r>
      <w:r w:rsidR="001D641D" w:rsidRPr="00691D4B">
        <w:rPr>
          <w:rFonts w:ascii="Times New Roman" w:hAnsi="Times New Roman"/>
          <w:sz w:val="24"/>
          <w:szCs w:val="24"/>
          <w:lang w:eastAsia="ru-RU"/>
        </w:rPr>
        <w:t>«</w:t>
      </w:r>
      <w:r w:rsidRPr="00691D4B">
        <w:rPr>
          <w:rFonts w:ascii="Times New Roman" w:hAnsi="Times New Roman"/>
          <w:sz w:val="24"/>
          <w:szCs w:val="24"/>
          <w:lang w:eastAsia="ru-RU"/>
        </w:rPr>
        <w:t>по кредитному договору</w:t>
      </w:r>
      <w:r w:rsidR="001D641D" w:rsidRPr="00691D4B">
        <w:rPr>
          <w:rFonts w:ascii="Times New Roman" w:hAnsi="Times New Roman"/>
          <w:sz w:val="24"/>
          <w:szCs w:val="24"/>
          <w:lang w:eastAsia="ru-RU"/>
        </w:rPr>
        <w:t>»</w:t>
      </w:r>
      <w:r w:rsidRPr="00691D4B">
        <w:rPr>
          <w:rFonts w:ascii="Times New Roman" w:hAnsi="Times New Roman"/>
          <w:sz w:val="24"/>
          <w:szCs w:val="24"/>
          <w:lang w:eastAsia="ru-RU"/>
        </w:rPr>
        <w:t xml:space="preserve"> дополнить словами «(за исключением кредитного договора с исполнительным органом государственной власти)»;  </w:t>
      </w:r>
    </w:p>
    <w:p w:rsidR="001D641D" w:rsidRPr="00691D4B" w:rsidRDefault="001D641D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>ж)</w:t>
      </w:r>
      <w:r w:rsidR="00181ABE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="00EB7BC6" w:rsidRPr="00691D4B">
        <w:rPr>
          <w:rFonts w:ascii="Times New Roman" w:hAnsi="Times New Roman"/>
          <w:sz w:val="24"/>
          <w:szCs w:val="24"/>
          <w:lang w:eastAsia="ru-RU"/>
        </w:rPr>
        <w:t>в</w:t>
      </w:r>
      <w:r w:rsidRPr="00691D4B">
        <w:rPr>
          <w:rFonts w:ascii="Times New Roman" w:hAnsi="Times New Roman"/>
          <w:sz w:val="24"/>
          <w:szCs w:val="24"/>
          <w:lang w:eastAsia="ru-RU"/>
        </w:rPr>
        <w:t xml:space="preserve"> пункт</w:t>
      </w:r>
      <w:r w:rsidR="00EB7BC6" w:rsidRPr="00691D4B">
        <w:rPr>
          <w:rFonts w:ascii="Times New Roman" w:hAnsi="Times New Roman"/>
          <w:sz w:val="24"/>
          <w:szCs w:val="24"/>
          <w:lang w:eastAsia="ru-RU"/>
        </w:rPr>
        <w:t>е</w:t>
      </w:r>
      <w:r w:rsidRPr="00691D4B">
        <w:rPr>
          <w:rFonts w:ascii="Times New Roman" w:hAnsi="Times New Roman"/>
          <w:sz w:val="24"/>
          <w:szCs w:val="24"/>
          <w:lang w:eastAsia="ru-RU"/>
        </w:rPr>
        <w:t xml:space="preserve"> 21 Положения после слов «</w:t>
      </w:r>
      <w:r w:rsidR="00EB7BC6" w:rsidRPr="00691D4B">
        <w:rPr>
          <w:rFonts w:ascii="Times New Roman" w:hAnsi="Times New Roman"/>
          <w:sz w:val="24"/>
          <w:szCs w:val="24"/>
          <w:lang w:eastAsia="ru-RU"/>
        </w:rPr>
        <w:t xml:space="preserve">В отношении </w:t>
      </w:r>
      <w:r w:rsidRPr="00691D4B">
        <w:rPr>
          <w:rFonts w:ascii="Times New Roman" w:hAnsi="Times New Roman"/>
          <w:sz w:val="24"/>
          <w:szCs w:val="24"/>
          <w:lang w:eastAsia="ru-RU"/>
        </w:rPr>
        <w:t xml:space="preserve">организаций-заемщиков» дополнить словами «(за исключением исполнительного органа государственной власти)»;  </w:t>
      </w:r>
    </w:p>
    <w:p w:rsidR="001D641D" w:rsidRPr="00691D4B" w:rsidRDefault="001D641D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>з)</w:t>
      </w:r>
      <w:r w:rsidR="00181ABE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Pr="00691D4B">
        <w:rPr>
          <w:rFonts w:ascii="Times New Roman" w:hAnsi="Times New Roman"/>
          <w:sz w:val="24"/>
          <w:szCs w:val="24"/>
          <w:lang w:eastAsia="ru-RU"/>
        </w:rPr>
        <w:t>подпункт б) пункта 23 Положения дополнить словами «(только в случае если в соответствии с настоящим Положением установлены требования по обеспеченности кредитов права требования по которым передаются банком-потенциальным заемщиком в обеспечение кредита Приднестровского республиканского банка)»;</w:t>
      </w:r>
    </w:p>
    <w:p w:rsidR="00964964" w:rsidRPr="00691D4B" w:rsidRDefault="00964964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>и)</w:t>
      </w:r>
      <w:r w:rsidR="00181ABE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Pr="00691D4B">
        <w:rPr>
          <w:rFonts w:ascii="Times New Roman" w:hAnsi="Times New Roman"/>
          <w:sz w:val="24"/>
          <w:szCs w:val="24"/>
          <w:lang w:eastAsia="ru-RU"/>
        </w:rPr>
        <w:t>подпункт г) пункта 23 Положения дополнить словами «(только в случае если соответствующие требования, установленные пунктом 21 настоящего Положения, распространяются на организацию – заемщика)»;</w:t>
      </w:r>
    </w:p>
    <w:p w:rsidR="001A3ECB" w:rsidRPr="00691D4B" w:rsidRDefault="001A3ECB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>к)</w:t>
      </w:r>
      <w:r w:rsidR="00181ABE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Pr="00691D4B">
        <w:rPr>
          <w:rFonts w:ascii="Times New Roman" w:hAnsi="Times New Roman"/>
          <w:sz w:val="24"/>
          <w:szCs w:val="24"/>
          <w:lang w:eastAsia="ru-RU"/>
        </w:rPr>
        <w:t>подпункт в) пункта 31 Положения дополнить словами «(в случае если требования, установленные пунктом 21 настоящего Положения, распространяются на соответствующую организацию – заемщика)»;</w:t>
      </w:r>
    </w:p>
    <w:p w:rsidR="001A3ECB" w:rsidRPr="00691D4B" w:rsidRDefault="001A3ECB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>л)</w:t>
      </w:r>
      <w:r w:rsidR="00181ABE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Pr="00691D4B">
        <w:rPr>
          <w:rFonts w:ascii="Times New Roman" w:hAnsi="Times New Roman"/>
          <w:sz w:val="24"/>
          <w:szCs w:val="24"/>
          <w:lang w:eastAsia="ru-RU"/>
        </w:rPr>
        <w:t xml:space="preserve">подпункт 5) </w:t>
      </w:r>
      <w:proofErr w:type="gramStart"/>
      <w:r w:rsidRPr="00691D4B">
        <w:rPr>
          <w:rFonts w:ascii="Times New Roman" w:hAnsi="Times New Roman"/>
          <w:sz w:val="24"/>
          <w:szCs w:val="24"/>
          <w:lang w:eastAsia="ru-RU"/>
        </w:rPr>
        <w:t>подпункта</w:t>
      </w:r>
      <w:proofErr w:type="gramEnd"/>
      <w:r w:rsidRPr="00691D4B">
        <w:rPr>
          <w:rFonts w:ascii="Times New Roman" w:hAnsi="Times New Roman"/>
          <w:sz w:val="24"/>
          <w:szCs w:val="24"/>
          <w:lang w:eastAsia="ru-RU"/>
        </w:rPr>
        <w:t xml:space="preserve"> а) пункта 37 Положения дополнить словами «(в случае если требования, установленные пунктом 21 настоящего Положения, распространяются на соответствующую организацию – заемщика)»;</w:t>
      </w:r>
    </w:p>
    <w:p w:rsidR="001A3ECB" w:rsidRPr="00691D4B" w:rsidRDefault="001A3ECB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>м)</w:t>
      </w:r>
      <w:r w:rsidR="00181ABE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="00194B01" w:rsidRPr="00691D4B">
        <w:rPr>
          <w:rFonts w:ascii="Times New Roman" w:hAnsi="Times New Roman"/>
          <w:sz w:val="24"/>
          <w:szCs w:val="24"/>
          <w:lang w:eastAsia="ru-RU"/>
        </w:rPr>
        <w:t xml:space="preserve">абзац первый </w:t>
      </w:r>
      <w:r w:rsidRPr="00691D4B">
        <w:rPr>
          <w:rFonts w:ascii="Times New Roman" w:hAnsi="Times New Roman"/>
          <w:sz w:val="24"/>
          <w:szCs w:val="24"/>
          <w:lang w:eastAsia="ru-RU"/>
        </w:rPr>
        <w:t>подпункта б) пункта 37 Положения изложить в следующей редакции:</w:t>
      </w:r>
    </w:p>
    <w:p w:rsidR="001A3ECB" w:rsidRPr="00691D4B" w:rsidRDefault="001A3ECB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lastRenderedPageBreak/>
        <w:t xml:space="preserve">«заверенные надлежащим образом копии кредитных договоров, права требования по которым передаются банком-заемщиком в обеспечение кредита Приднестровского республиканского банка, а также договоров, обеспечивающих исполнение обязательств по указанным кредитным договорам, в случае если в соответствии с настоящим Положением установлены требования по обеспеченности кредитов права требования по которым передаются банком-потенциальным заемщиком в обеспечение кредита Приднестровского республиканского банка.»; </w:t>
      </w:r>
    </w:p>
    <w:p w:rsidR="001A3ECB" w:rsidRPr="00691D4B" w:rsidRDefault="001A3ECB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>н)</w:t>
      </w:r>
      <w:r w:rsidR="00181ABE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Pr="00691D4B">
        <w:rPr>
          <w:rFonts w:ascii="Times New Roman" w:hAnsi="Times New Roman"/>
          <w:sz w:val="24"/>
          <w:szCs w:val="24"/>
          <w:lang w:eastAsia="ru-RU"/>
        </w:rPr>
        <w:t>подпункт г) пункта 37 Положения дополнить словами «(только в случае если соответствующие требования, установленные пунктом 21 настоящего Положения, распространяются на организацию – заемщика)»;</w:t>
      </w:r>
    </w:p>
    <w:p w:rsidR="008E5B4B" w:rsidRPr="00691D4B" w:rsidRDefault="0017765A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>о)</w:t>
      </w:r>
      <w:r w:rsidR="00181ABE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Pr="00691D4B">
        <w:rPr>
          <w:rFonts w:ascii="Times New Roman" w:hAnsi="Times New Roman"/>
          <w:sz w:val="24"/>
          <w:szCs w:val="24"/>
          <w:lang w:eastAsia="ru-RU"/>
        </w:rPr>
        <w:t xml:space="preserve">в столбце 4 таблицы </w:t>
      </w:r>
      <w:r w:rsidR="008C4AA1" w:rsidRPr="00691D4B">
        <w:rPr>
          <w:rFonts w:ascii="Times New Roman" w:hAnsi="Times New Roman"/>
          <w:sz w:val="24"/>
          <w:szCs w:val="24"/>
          <w:lang w:eastAsia="ru-RU"/>
        </w:rPr>
        <w:t>Приложения №</w:t>
      </w:r>
      <w:r w:rsidRPr="00691D4B">
        <w:rPr>
          <w:rFonts w:ascii="Times New Roman" w:hAnsi="Times New Roman"/>
          <w:sz w:val="24"/>
          <w:szCs w:val="24"/>
          <w:lang w:eastAsia="ru-RU"/>
        </w:rPr>
        <w:t xml:space="preserve"> 1 к Постановлению слова «Категория качества кредита» заменить </w:t>
      </w:r>
      <w:r w:rsidR="00EB7BC6" w:rsidRPr="00691D4B">
        <w:rPr>
          <w:rFonts w:ascii="Times New Roman" w:hAnsi="Times New Roman"/>
          <w:sz w:val="24"/>
          <w:szCs w:val="24"/>
          <w:lang w:eastAsia="ru-RU"/>
        </w:rPr>
        <w:t xml:space="preserve">словами </w:t>
      </w:r>
      <w:r w:rsidRPr="00691D4B">
        <w:rPr>
          <w:rFonts w:ascii="Times New Roman" w:hAnsi="Times New Roman"/>
          <w:sz w:val="24"/>
          <w:szCs w:val="24"/>
          <w:lang w:eastAsia="ru-RU"/>
        </w:rPr>
        <w:t>«Категория качества кредита/кредит отнесен на внутренний государственный долг».</w:t>
      </w:r>
    </w:p>
    <w:p w:rsidR="008E5B4B" w:rsidRPr="00691D4B" w:rsidRDefault="008E5B4B" w:rsidP="00C33E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D4B">
        <w:rPr>
          <w:rFonts w:ascii="Times New Roman" w:hAnsi="Times New Roman"/>
          <w:sz w:val="24"/>
          <w:szCs w:val="24"/>
          <w:lang w:eastAsia="ru-RU"/>
        </w:rPr>
        <w:t>2.</w:t>
      </w:r>
      <w:r w:rsidR="00181ABE" w:rsidRPr="00691D4B">
        <w:rPr>
          <w:rFonts w:ascii="Times New Roman" w:hAnsi="Times New Roman"/>
          <w:sz w:val="24"/>
          <w:szCs w:val="24"/>
          <w:lang w:eastAsia="ru-RU"/>
        </w:rPr>
        <w:t> </w:t>
      </w:r>
      <w:r w:rsidRPr="00691D4B">
        <w:rPr>
          <w:rFonts w:ascii="Times New Roman" w:hAnsi="Times New Roman"/>
          <w:sz w:val="24"/>
          <w:szCs w:val="24"/>
          <w:lang w:eastAsia="ru-RU"/>
        </w:rPr>
        <w:t>Настоящее Указание вступает в силу со дня, следующего за днем официального опубликования.</w:t>
      </w:r>
    </w:p>
    <w:p w:rsidR="008E5B4B" w:rsidRPr="00691D4B" w:rsidRDefault="008E5B4B" w:rsidP="00181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5B4B" w:rsidRPr="00691D4B" w:rsidRDefault="008E5B4B" w:rsidP="00181A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D4B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</w:t>
      </w:r>
      <w:r w:rsidR="00181ABE" w:rsidRPr="00691D4B">
        <w:rPr>
          <w:rFonts w:ascii="Times New Roman" w:hAnsi="Times New Roman"/>
          <w:sz w:val="24"/>
          <w:szCs w:val="24"/>
        </w:rPr>
        <w:t xml:space="preserve">            </w:t>
      </w:r>
      <w:r w:rsidRPr="00691D4B">
        <w:rPr>
          <w:rFonts w:ascii="Times New Roman" w:hAnsi="Times New Roman"/>
          <w:sz w:val="24"/>
          <w:szCs w:val="24"/>
        </w:rPr>
        <w:t xml:space="preserve">                              </w:t>
      </w:r>
      <w:r w:rsidR="00181ABE" w:rsidRPr="00691D4B">
        <w:rPr>
          <w:rFonts w:ascii="Times New Roman" w:hAnsi="Times New Roman"/>
          <w:sz w:val="24"/>
          <w:szCs w:val="24"/>
        </w:rPr>
        <w:t xml:space="preserve">  </w:t>
      </w:r>
      <w:r w:rsidRPr="00691D4B">
        <w:rPr>
          <w:rFonts w:ascii="Times New Roman" w:hAnsi="Times New Roman"/>
          <w:sz w:val="24"/>
          <w:szCs w:val="24"/>
        </w:rPr>
        <w:t xml:space="preserve">                В.ТИДВА</w:t>
      </w:r>
    </w:p>
    <w:p w:rsidR="00DD7B59" w:rsidRDefault="00DD7B59" w:rsidP="00DD7B59">
      <w:pPr>
        <w:spacing w:after="0" w:line="240" w:lineRule="auto"/>
        <w:ind w:right="7228"/>
      </w:pPr>
    </w:p>
    <w:p w:rsidR="008E5B4B" w:rsidRPr="00181ABE" w:rsidRDefault="008E5B4B" w:rsidP="00DD7B59">
      <w:pPr>
        <w:spacing w:after="0" w:line="240" w:lineRule="auto"/>
        <w:ind w:right="7228"/>
        <w:rPr>
          <w:rFonts w:ascii="Times New Roman" w:hAnsi="Times New Roman"/>
          <w:sz w:val="24"/>
          <w:szCs w:val="24"/>
        </w:rPr>
      </w:pPr>
      <w:r w:rsidRPr="00181ABE">
        <w:rPr>
          <w:rFonts w:ascii="Times New Roman" w:hAnsi="Times New Roman"/>
          <w:sz w:val="24"/>
          <w:szCs w:val="24"/>
        </w:rPr>
        <w:t>г. Тирасполь</w:t>
      </w:r>
    </w:p>
    <w:p w:rsidR="00181ABE" w:rsidRDefault="008E5B4B" w:rsidP="00DD7B59">
      <w:pPr>
        <w:spacing w:after="0" w:line="240" w:lineRule="auto"/>
        <w:ind w:right="7228"/>
        <w:rPr>
          <w:rFonts w:ascii="Times New Roman" w:hAnsi="Times New Roman"/>
          <w:sz w:val="24"/>
          <w:szCs w:val="24"/>
        </w:rPr>
      </w:pPr>
      <w:r w:rsidRPr="00181ABE">
        <w:rPr>
          <w:rFonts w:ascii="Times New Roman" w:hAnsi="Times New Roman"/>
          <w:sz w:val="24"/>
          <w:szCs w:val="24"/>
        </w:rPr>
        <w:t>«</w:t>
      </w:r>
      <w:r w:rsidR="00DD7B59">
        <w:rPr>
          <w:rFonts w:ascii="Times New Roman" w:hAnsi="Times New Roman"/>
          <w:sz w:val="24"/>
          <w:szCs w:val="24"/>
        </w:rPr>
        <w:t>0</w:t>
      </w:r>
      <w:r w:rsidR="003B2C9F">
        <w:rPr>
          <w:rFonts w:ascii="Times New Roman" w:hAnsi="Times New Roman"/>
          <w:sz w:val="24"/>
          <w:szCs w:val="24"/>
        </w:rPr>
        <w:t>8</w:t>
      </w:r>
      <w:r w:rsidRPr="00181ABE">
        <w:rPr>
          <w:rFonts w:ascii="Times New Roman" w:hAnsi="Times New Roman"/>
          <w:sz w:val="24"/>
          <w:szCs w:val="24"/>
        </w:rPr>
        <w:t>» августа 2022</w:t>
      </w:r>
      <w:r w:rsidR="00181ABE">
        <w:rPr>
          <w:rFonts w:ascii="Times New Roman" w:hAnsi="Times New Roman"/>
          <w:sz w:val="24"/>
          <w:szCs w:val="24"/>
        </w:rPr>
        <w:t> г.</w:t>
      </w:r>
    </w:p>
    <w:p w:rsidR="008E5B4B" w:rsidRPr="00181ABE" w:rsidRDefault="003947DD" w:rsidP="00DD7B59">
      <w:pPr>
        <w:spacing w:after="0" w:line="240" w:lineRule="auto"/>
        <w:ind w:right="7228"/>
        <w:rPr>
          <w:rFonts w:ascii="Times New Roman" w:hAnsi="Times New Roman"/>
          <w:sz w:val="24"/>
          <w:szCs w:val="24"/>
        </w:rPr>
      </w:pPr>
      <w:r w:rsidRPr="00181ABE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  <w:r w:rsidR="003B2C9F">
        <w:rPr>
          <w:rFonts w:ascii="Times New Roman" w:hAnsi="Times New Roman"/>
          <w:sz w:val="24"/>
          <w:szCs w:val="24"/>
        </w:rPr>
        <w:t>1427</w:t>
      </w:r>
      <w:r w:rsidR="008E5B4B" w:rsidRPr="00181ABE">
        <w:rPr>
          <w:rFonts w:ascii="Times New Roman" w:hAnsi="Times New Roman"/>
          <w:sz w:val="24"/>
          <w:szCs w:val="24"/>
        </w:rPr>
        <w:t>-У</w:t>
      </w:r>
    </w:p>
    <w:sectPr w:rsidR="008E5B4B" w:rsidRPr="00181ABE" w:rsidSect="00E36DBA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4B"/>
    <w:rsid w:val="0003555A"/>
    <w:rsid w:val="0017765A"/>
    <w:rsid w:val="00181ABE"/>
    <w:rsid w:val="00194B01"/>
    <w:rsid w:val="001A3ECB"/>
    <w:rsid w:val="001D641D"/>
    <w:rsid w:val="002B1815"/>
    <w:rsid w:val="002E304F"/>
    <w:rsid w:val="003947DD"/>
    <w:rsid w:val="003B2C9F"/>
    <w:rsid w:val="00400384"/>
    <w:rsid w:val="004D0C83"/>
    <w:rsid w:val="004D1A0F"/>
    <w:rsid w:val="004D2B1C"/>
    <w:rsid w:val="00597022"/>
    <w:rsid w:val="005D5F14"/>
    <w:rsid w:val="00691D4B"/>
    <w:rsid w:val="00714F62"/>
    <w:rsid w:val="007434D7"/>
    <w:rsid w:val="00782795"/>
    <w:rsid w:val="008C4AA1"/>
    <w:rsid w:val="008E5B4B"/>
    <w:rsid w:val="00964964"/>
    <w:rsid w:val="00A11D29"/>
    <w:rsid w:val="00A77702"/>
    <w:rsid w:val="00C33E16"/>
    <w:rsid w:val="00C45AF5"/>
    <w:rsid w:val="00C62B3A"/>
    <w:rsid w:val="00D93488"/>
    <w:rsid w:val="00DD7B59"/>
    <w:rsid w:val="00E33FE1"/>
    <w:rsid w:val="00E36DBA"/>
    <w:rsid w:val="00E73157"/>
    <w:rsid w:val="00EB7BC6"/>
    <w:rsid w:val="00EF207F"/>
    <w:rsid w:val="00F2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62493"/>
  <w15:chartTrackingRefBased/>
  <w15:docId w15:val="{0F38D218-12D6-435D-A168-C5BA4BE2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4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04F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33E16"/>
    <w:rPr>
      <w:color w:val="0563C1" w:themeColor="hyperlink"/>
      <w:u w:val="single"/>
    </w:rPr>
  </w:style>
  <w:style w:type="paragraph" w:styleId="a7">
    <w:name w:val="header"/>
    <w:basedOn w:val="a"/>
    <w:link w:val="a8"/>
    <w:rsid w:val="00DD7B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D7B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D061-756C-45FA-A019-745262BB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Липчанская Т.В.</dc:creator>
  <cp:keywords/>
  <dc:description/>
  <cp:lastModifiedBy>Кесслер К.Ф.</cp:lastModifiedBy>
  <cp:revision>2</cp:revision>
  <cp:lastPrinted>2022-08-08T13:12:00Z</cp:lastPrinted>
  <dcterms:created xsi:type="dcterms:W3CDTF">2022-08-17T14:32:00Z</dcterms:created>
  <dcterms:modified xsi:type="dcterms:W3CDTF">2022-08-17T14:32:00Z</dcterms:modified>
</cp:coreProperties>
</file>